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7D" w:rsidRPr="00F87D1F" w:rsidRDefault="005C4B7D" w:rsidP="00931B2D">
      <w:pPr>
        <w:adjustRightInd/>
        <w:spacing w:line="274" w:lineRule="exact"/>
        <w:ind w:leftChars="-50" w:left="-120"/>
        <w:jc w:val="right"/>
        <w:rPr>
          <w:color w:val="auto"/>
          <w:sz w:val="22"/>
          <w:szCs w:val="22"/>
        </w:rPr>
      </w:pPr>
      <w:r w:rsidRPr="00F87D1F">
        <w:rPr>
          <w:rFonts w:hint="eastAsia"/>
          <w:color w:val="auto"/>
          <w:sz w:val="22"/>
          <w:szCs w:val="22"/>
        </w:rPr>
        <w:t>様式</w:t>
      </w:r>
      <w:r w:rsidR="00025E78" w:rsidRPr="00F87D1F">
        <w:rPr>
          <w:rFonts w:hint="eastAsia"/>
          <w:color w:val="auto"/>
          <w:sz w:val="22"/>
          <w:szCs w:val="22"/>
        </w:rPr>
        <w:t>第</w:t>
      </w:r>
      <w:r w:rsidR="000E76CE">
        <w:rPr>
          <w:rFonts w:hint="eastAsia"/>
          <w:color w:val="auto"/>
          <w:sz w:val="22"/>
          <w:szCs w:val="22"/>
        </w:rPr>
        <w:t>８</w:t>
      </w:r>
      <w:r w:rsidR="00025E78" w:rsidRPr="00F87D1F">
        <w:rPr>
          <w:rFonts w:hint="eastAsia"/>
          <w:color w:val="auto"/>
          <w:sz w:val="22"/>
          <w:szCs w:val="22"/>
        </w:rPr>
        <w:t>号</w:t>
      </w:r>
    </w:p>
    <w:p w:rsidR="00E95FDD" w:rsidRPr="00F87D1F" w:rsidRDefault="00E95FDD">
      <w:pPr>
        <w:adjustRightInd/>
        <w:spacing w:line="274" w:lineRule="exact"/>
        <w:jc w:val="center"/>
        <w:rPr>
          <w:sz w:val="22"/>
          <w:szCs w:val="22"/>
        </w:rPr>
      </w:pPr>
      <w:r w:rsidRPr="00F87D1F">
        <w:rPr>
          <w:rFonts w:hint="eastAsia"/>
          <w:sz w:val="22"/>
          <w:szCs w:val="22"/>
        </w:rPr>
        <w:t>免許状更新講習受講者評価書</w:t>
      </w:r>
    </w:p>
    <w:p w:rsidR="0034144B" w:rsidRPr="00F87D1F" w:rsidRDefault="0034144B">
      <w:pPr>
        <w:adjustRightInd/>
        <w:spacing w:line="274" w:lineRule="exact"/>
        <w:jc w:val="center"/>
        <w:rPr>
          <w:sz w:val="22"/>
          <w:szCs w:val="22"/>
        </w:rPr>
      </w:pPr>
    </w:p>
    <w:tbl>
      <w:tblPr>
        <w:tblW w:w="105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289"/>
        <w:gridCol w:w="1560"/>
        <w:gridCol w:w="5808"/>
      </w:tblGrid>
      <w:tr w:rsidR="00360409" w:rsidRPr="00F87D1F" w:rsidTr="00C73F66">
        <w:trPr>
          <w:trHeight w:val="299"/>
        </w:trPr>
        <w:tc>
          <w:tcPr>
            <w:tcW w:w="843" w:type="dxa"/>
            <w:tcBorders>
              <w:top w:val="single" w:sz="4" w:space="0" w:color="000000"/>
              <w:left w:val="single" w:sz="4" w:space="0" w:color="000000"/>
              <w:bottom w:val="nil"/>
              <w:right w:val="dashed" w:sz="4" w:space="0" w:color="000000"/>
            </w:tcBorders>
            <w:vAlign w:val="center"/>
          </w:tcPr>
          <w:p w:rsidR="00360409" w:rsidRPr="00F87D1F" w:rsidRDefault="00360409" w:rsidP="00960F28">
            <w:pPr>
              <w:suppressAutoHyphens/>
              <w:kinsoku w:val="0"/>
              <w:wordWrap w:val="0"/>
              <w:autoSpaceDE w:val="0"/>
              <w:autoSpaceDN w:val="0"/>
              <w:spacing w:line="274" w:lineRule="exact"/>
              <w:rPr>
                <w:rFonts w:ascii="ＭＳ ゴシック" w:cs="Times New Roman"/>
                <w:sz w:val="22"/>
                <w:szCs w:val="22"/>
              </w:rPr>
            </w:pPr>
            <w:r w:rsidRPr="00F87D1F">
              <w:rPr>
                <w:rFonts w:hint="eastAsia"/>
                <w:sz w:val="22"/>
                <w:szCs w:val="22"/>
              </w:rPr>
              <w:t>開設者</w:t>
            </w:r>
          </w:p>
        </w:tc>
        <w:tc>
          <w:tcPr>
            <w:tcW w:w="2289" w:type="dxa"/>
            <w:tcBorders>
              <w:top w:val="single" w:sz="4" w:space="0" w:color="000000"/>
              <w:left w:val="dashed" w:sz="4" w:space="0" w:color="000000"/>
              <w:bottom w:val="nil"/>
            </w:tcBorders>
            <w:vAlign w:val="center"/>
          </w:tcPr>
          <w:p w:rsidR="00360409" w:rsidRPr="00F87D1F" w:rsidRDefault="00E136E0" w:rsidP="00960F28">
            <w:pPr>
              <w:suppressAutoHyphens/>
              <w:kinsoku w:val="0"/>
              <w:wordWrap w:val="0"/>
              <w:autoSpaceDE w:val="0"/>
              <w:autoSpaceDN w:val="0"/>
              <w:spacing w:line="274" w:lineRule="exact"/>
              <w:rPr>
                <w:rFonts w:ascii="ＭＳ ゴシック" w:cs="Times New Roman"/>
                <w:sz w:val="22"/>
                <w:szCs w:val="22"/>
              </w:rPr>
            </w:pPr>
            <w:r w:rsidRPr="00F87D1F">
              <w:rPr>
                <w:rFonts w:hint="eastAsia"/>
                <w:sz w:val="22"/>
                <w:szCs w:val="22"/>
              </w:rPr>
              <w:t>群馬</w:t>
            </w:r>
            <w:r w:rsidR="00360409" w:rsidRPr="00F87D1F">
              <w:rPr>
                <w:rFonts w:hint="eastAsia"/>
                <w:sz w:val="22"/>
                <w:szCs w:val="22"/>
              </w:rPr>
              <w:t>大学</w:t>
            </w:r>
          </w:p>
        </w:tc>
        <w:tc>
          <w:tcPr>
            <w:tcW w:w="1560" w:type="dxa"/>
            <w:tcBorders>
              <w:top w:val="single" w:sz="4" w:space="0" w:color="000000"/>
              <w:bottom w:val="nil"/>
              <w:right w:val="dashed" w:sz="4" w:space="0" w:color="auto"/>
            </w:tcBorders>
            <w:vAlign w:val="center"/>
          </w:tcPr>
          <w:p w:rsidR="00360409" w:rsidRPr="00F87D1F" w:rsidRDefault="00360409" w:rsidP="000C0A8A">
            <w:pPr>
              <w:suppressAutoHyphens/>
              <w:kinsoku w:val="0"/>
              <w:wordWrap w:val="0"/>
              <w:autoSpaceDE w:val="0"/>
              <w:autoSpaceDN w:val="0"/>
              <w:spacing w:line="274" w:lineRule="exact"/>
              <w:rPr>
                <w:rFonts w:ascii="ＭＳ ゴシック" w:cs="Times New Roman"/>
                <w:sz w:val="22"/>
                <w:szCs w:val="22"/>
              </w:rPr>
            </w:pPr>
            <w:r w:rsidRPr="00F87D1F">
              <w:rPr>
                <w:rFonts w:hint="eastAsia"/>
                <w:sz w:val="22"/>
                <w:szCs w:val="22"/>
              </w:rPr>
              <w:t>受講期間</w:t>
            </w:r>
          </w:p>
        </w:tc>
        <w:tc>
          <w:tcPr>
            <w:tcW w:w="5808" w:type="dxa"/>
            <w:tcBorders>
              <w:top w:val="single" w:sz="4" w:space="0" w:color="000000"/>
              <w:left w:val="dashed" w:sz="4" w:space="0" w:color="auto"/>
              <w:bottom w:val="nil"/>
            </w:tcBorders>
            <w:vAlign w:val="center"/>
          </w:tcPr>
          <w:p w:rsidR="00360409" w:rsidRPr="00F87D1F" w:rsidRDefault="00F73484" w:rsidP="00FF4431">
            <w:pPr>
              <w:suppressAutoHyphens/>
              <w:kinsoku w:val="0"/>
              <w:wordWrap w:val="0"/>
              <w:autoSpaceDE w:val="0"/>
              <w:autoSpaceDN w:val="0"/>
              <w:spacing w:line="274" w:lineRule="exact"/>
              <w:rPr>
                <w:rFonts w:ascii="ＭＳ ゴシック" w:cs="Times New Roman"/>
                <w:sz w:val="22"/>
                <w:szCs w:val="22"/>
              </w:rPr>
            </w:pPr>
            <w:r>
              <w:rPr>
                <w:rFonts w:ascii="ＭＳ ゴシック" w:cs="Times New Roman" w:hint="eastAsia"/>
                <w:sz w:val="22"/>
                <w:szCs w:val="22"/>
              </w:rPr>
              <w:t>平成</w:t>
            </w:r>
            <w:r w:rsidR="0084354C">
              <w:rPr>
                <w:rFonts w:ascii="ＭＳ ゴシック" w:cs="Times New Roman" w:hint="eastAsia"/>
                <w:sz w:val="22"/>
                <w:szCs w:val="22"/>
              </w:rPr>
              <w:t>３０</w:t>
            </w:r>
            <w:r w:rsidR="00104AB6">
              <w:rPr>
                <w:rFonts w:ascii="ＭＳ ゴシック" w:cs="Times New Roman" w:hint="eastAsia"/>
                <w:sz w:val="22"/>
                <w:szCs w:val="22"/>
              </w:rPr>
              <w:t>年</w:t>
            </w:r>
            <w:r w:rsidR="00AA56A1">
              <w:rPr>
                <w:rFonts w:ascii="ＭＳ ゴシック" w:cs="Times New Roman" w:hint="eastAsia"/>
                <w:sz w:val="22"/>
                <w:szCs w:val="22"/>
              </w:rPr>
              <w:t>８月</w:t>
            </w:r>
            <w:r w:rsidR="00FF4431">
              <w:rPr>
                <w:rFonts w:ascii="ＭＳ ゴシック" w:cs="Times New Roman" w:hint="eastAsia"/>
                <w:sz w:val="22"/>
                <w:szCs w:val="22"/>
              </w:rPr>
              <w:t>２０</w:t>
            </w:r>
            <w:r w:rsidR="00AA56A1">
              <w:rPr>
                <w:rFonts w:ascii="ＭＳ ゴシック" w:cs="Times New Roman" w:hint="eastAsia"/>
                <w:sz w:val="22"/>
                <w:szCs w:val="22"/>
              </w:rPr>
              <w:t>日（</w:t>
            </w:r>
            <w:r w:rsidR="00FF4431">
              <w:rPr>
                <w:rFonts w:ascii="ＭＳ ゴシック" w:cs="Times New Roman" w:hint="eastAsia"/>
                <w:sz w:val="22"/>
                <w:szCs w:val="22"/>
              </w:rPr>
              <w:t>月</w:t>
            </w:r>
            <w:r w:rsidR="00AA56A1">
              <w:rPr>
                <w:rFonts w:ascii="ＭＳ ゴシック" w:cs="Times New Roman" w:hint="eastAsia"/>
                <w:sz w:val="22"/>
                <w:szCs w:val="22"/>
              </w:rPr>
              <w:t>）</w:t>
            </w:r>
          </w:p>
        </w:tc>
      </w:tr>
      <w:tr w:rsidR="00360409" w:rsidRPr="00F87D1F" w:rsidTr="009C3E10">
        <w:trPr>
          <w:trHeight w:val="331"/>
        </w:trPr>
        <w:tc>
          <w:tcPr>
            <w:tcW w:w="843" w:type="dxa"/>
            <w:tcBorders>
              <w:top w:val="single" w:sz="4" w:space="0" w:color="000000"/>
              <w:left w:val="single" w:sz="4" w:space="0" w:color="000000"/>
              <w:bottom w:val="single" w:sz="4" w:space="0" w:color="000000"/>
              <w:right w:val="dashed" w:sz="4" w:space="0" w:color="000000"/>
            </w:tcBorders>
            <w:vAlign w:val="center"/>
          </w:tcPr>
          <w:p w:rsidR="00360409" w:rsidRPr="00F87D1F" w:rsidRDefault="00360409" w:rsidP="00960F28">
            <w:pPr>
              <w:suppressAutoHyphens/>
              <w:kinsoku w:val="0"/>
              <w:wordWrap w:val="0"/>
              <w:autoSpaceDE w:val="0"/>
              <w:autoSpaceDN w:val="0"/>
              <w:spacing w:line="274" w:lineRule="exact"/>
              <w:rPr>
                <w:rFonts w:ascii="ＭＳ ゴシック" w:cs="Times New Roman"/>
                <w:sz w:val="22"/>
                <w:szCs w:val="22"/>
              </w:rPr>
            </w:pPr>
            <w:r w:rsidRPr="00F87D1F">
              <w:rPr>
                <w:rFonts w:hint="eastAsia"/>
                <w:sz w:val="22"/>
                <w:szCs w:val="22"/>
              </w:rPr>
              <w:t>講習名</w:t>
            </w:r>
          </w:p>
        </w:tc>
        <w:tc>
          <w:tcPr>
            <w:tcW w:w="9657" w:type="dxa"/>
            <w:gridSpan w:val="3"/>
            <w:tcBorders>
              <w:top w:val="single" w:sz="4" w:space="0" w:color="000000"/>
              <w:left w:val="dashed" w:sz="4" w:space="0" w:color="000000"/>
              <w:bottom w:val="single" w:sz="4" w:space="0" w:color="000000"/>
              <w:right w:val="single" w:sz="4" w:space="0" w:color="000000"/>
            </w:tcBorders>
            <w:vAlign w:val="center"/>
          </w:tcPr>
          <w:p w:rsidR="004D5A36" w:rsidRPr="0060215A" w:rsidRDefault="00FC3559" w:rsidP="0061613B">
            <w:pPr>
              <w:suppressAutoHyphens/>
              <w:kinsoku w:val="0"/>
              <w:wordWrap w:val="0"/>
              <w:autoSpaceDE w:val="0"/>
              <w:autoSpaceDN w:val="0"/>
              <w:spacing w:line="274" w:lineRule="exact"/>
              <w:rPr>
                <w:rFonts w:cs="Times New Roman"/>
                <w:sz w:val="22"/>
                <w:szCs w:val="22"/>
              </w:rPr>
            </w:pPr>
            <w:r>
              <w:rPr>
                <w:rFonts w:cs="Times New Roman" w:hint="eastAsia"/>
                <w:sz w:val="22"/>
                <w:szCs w:val="22"/>
              </w:rPr>
              <w:t>２</w:t>
            </w:r>
            <w:r w:rsidR="0061613B">
              <w:rPr>
                <w:rFonts w:cs="Times New Roman" w:hint="eastAsia"/>
                <w:sz w:val="22"/>
                <w:szCs w:val="22"/>
              </w:rPr>
              <w:t>２</w:t>
            </w:r>
            <w:r w:rsidR="00AA56A1">
              <w:rPr>
                <w:rFonts w:cs="Times New Roman" w:hint="eastAsia"/>
                <w:sz w:val="22"/>
                <w:szCs w:val="22"/>
              </w:rPr>
              <w:t xml:space="preserve">　</w:t>
            </w:r>
            <w:r w:rsidR="0061613B" w:rsidRPr="0061613B">
              <w:rPr>
                <w:rFonts w:cs="Times New Roman" w:hint="eastAsia"/>
                <w:sz w:val="22"/>
                <w:szCs w:val="22"/>
              </w:rPr>
              <w:t>学校現場における特別支援教育の実践</w:t>
            </w:r>
            <w:bookmarkStart w:id="0" w:name="_GoBack"/>
            <w:bookmarkEnd w:id="0"/>
          </w:p>
        </w:tc>
      </w:tr>
    </w:tbl>
    <w:p w:rsidR="00360409" w:rsidRPr="00F87D1F" w:rsidRDefault="00360409">
      <w:pPr>
        <w:adjustRightInd/>
        <w:spacing w:line="274" w:lineRule="exact"/>
        <w:rPr>
          <w:rFonts w:ascii="ＭＳ ゴシック"/>
          <w:spacing w:val="10"/>
          <w:sz w:val="22"/>
          <w:szCs w:val="22"/>
        </w:rPr>
      </w:pPr>
    </w:p>
    <w:p w:rsidR="006003BF" w:rsidRPr="00A26149" w:rsidRDefault="006003BF" w:rsidP="00EA7473">
      <w:pPr>
        <w:adjustRightInd/>
        <w:ind w:leftChars="27" w:left="65" w:firstLineChars="100" w:firstLine="240"/>
        <w:rPr>
          <w:rFonts w:ascii="ＭＳ ゴシック"/>
          <w:spacing w:val="10"/>
          <w:sz w:val="22"/>
          <w:szCs w:val="22"/>
          <w:u w:val="single"/>
        </w:rPr>
      </w:pPr>
      <w:r w:rsidRPr="00F87D1F">
        <w:rPr>
          <w:rFonts w:ascii="ＭＳ ゴシック" w:hint="eastAsia"/>
          <w:spacing w:val="10"/>
          <w:sz w:val="22"/>
          <w:szCs w:val="22"/>
          <w:u w:val="single"/>
        </w:rPr>
        <w:t>本評価は今後の免許状更新講習の改善と</w:t>
      </w:r>
      <w:r w:rsidR="00D04D1E" w:rsidRPr="00F87D1F">
        <w:rPr>
          <w:rFonts w:ascii="ＭＳ ゴシック" w:hint="eastAsia"/>
          <w:spacing w:val="10"/>
          <w:sz w:val="22"/>
          <w:szCs w:val="22"/>
          <w:u w:val="single"/>
        </w:rPr>
        <w:t>更新講習に関する</w:t>
      </w:r>
      <w:r w:rsidR="0034144B" w:rsidRPr="00F87D1F">
        <w:rPr>
          <w:rFonts w:ascii="ＭＳ ゴシック" w:hint="eastAsia"/>
          <w:spacing w:val="10"/>
          <w:sz w:val="22"/>
          <w:szCs w:val="22"/>
          <w:u w:val="single"/>
        </w:rPr>
        <w:t>情報提供のために行われるものであ</w:t>
      </w:r>
      <w:r w:rsidRPr="00F87D1F">
        <w:rPr>
          <w:rFonts w:ascii="ＭＳ ゴシック" w:hint="eastAsia"/>
          <w:spacing w:val="10"/>
          <w:sz w:val="22"/>
          <w:szCs w:val="22"/>
          <w:u w:val="single"/>
        </w:rPr>
        <w:t>り、あなたの履修認定に係る評価には一切影響を与えません</w:t>
      </w:r>
      <w:r w:rsidRPr="00F87D1F">
        <w:rPr>
          <w:rFonts w:ascii="ＭＳ ゴシック" w:hint="eastAsia"/>
          <w:sz w:val="22"/>
          <w:szCs w:val="22"/>
          <w:u w:val="single"/>
        </w:rPr>
        <w:t>。</w:t>
      </w:r>
    </w:p>
    <w:p w:rsidR="006003BF" w:rsidRPr="00F87D1F" w:rsidRDefault="006003BF">
      <w:pPr>
        <w:adjustRightInd/>
        <w:spacing w:line="274" w:lineRule="exact"/>
        <w:rPr>
          <w:rFonts w:ascii="ＭＳ ゴシック"/>
          <w:spacing w:val="10"/>
          <w:sz w:val="22"/>
          <w:szCs w:val="22"/>
        </w:rPr>
      </w:pPr>
      <w:r w:rsidRPr="00F87D1F">
        <w:rPr>
          <w:rFonts w:ascii="ＭＳ ゴシック" w:hint="eastAsia"/>
          <w:spacing w:val="10"/>
          <w:sz w:val="22"/>
          <w:szCs w:val="22"/>
        </w:rPr>
        <w:t>◎あなたの所属する学校種・職名・担当教科等について記入してください。</w:t>
      </w:r>
    </w:p>
    <w:tbl>
      <w:tblPr>
        <w:tblW w:w="105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306"/>
        <w:gridCol w:w="754"/>
        <w:gridCol w:w="2353"/>
        <w:gridCol w:w="1316"/>
        <w:gridCol w:w="2931"/>
      </w:tblGrid>
      <w:tr w:rsidR="0034144B" w:rsidRPr="00F87D1F" w:rsidTr="004450C6">
        <w:trPr>
          <w:trHeight w:val="405"/>
        </w:trPr>
        <w:tc>
          <w:tcPr>
            <w:tcW w:w="840" w:type="dxa"/>
            <w:tcBorders>
              <w:left w:val="single" w:sz="4" w:space="0" w:color="000000"/>
              <w:bottom w:val="single" w:sz="4" w:space="0" w:color="000000"/>
              <w:right w:val="dashed" w:sz="4" w:space="0" w:color="auto"/>
            </w:tcBorders>
            <w:vAlign w:val="center"/>
          </w:tcPr>
          <w:p w:rsidR="0034144B" w:rsidRPr="00F87D1F" w:rsidRDefault="0034144B" w:rsidP="00FE4A6A">
            <w:pPr>
              <w:suppressAutoHyphens/>
              <w:kinsoku w:val="0"/>
              <w:wordWrap w:val="0"/>
              <w:autoSpaceDE w:val="0"/>
              <w:autoSpaceDN w:val="0"/>
              <w:spacing w:line="274" w:lineRule="exact"/>
              <w:rPr>
                <w:rFonts w:ascii="ＭＳ ゴシック" w:cs="Times New Roman"/>
                <w:sz w:val="22"/>
                <w:szCs w:val="22"/>
              </w:rPr>
            </w:pPr>
            <w:r w:rsidRPr="00F87D1F">
              <w:rPr>
                <w:rFonts w:ascii="ＭＳ ゴシック" w:cs="Times New Roman" w:hint="eastAsia"/>
                <w:sz w:val="22"/>
                <w:szCs w:val="22"/>
              </w:rPr>
              <w:t>学校種</w:t>
            </w:r>
          </w:p>
        </w:tc>
        <w:tc>
          <w:tcPr>
            <w:tcW w:w="2306" w:type="dxa"/>
            <w:tcBorders>
              <w:left w:val="dashed" w:sz="4" w:space="0" w:color="auto"/>
              <w:bottom w:val="single" w:sz="4" w:space="0" w:color="000000"/>
            </w:tcBorders>
            <w:vAlign w:val="center"/>
          </w:tcPr>
          <w:p w:rsidR="0034144B" w:rsidRPr="00F87D1F" w:rsidRDefault="0034144B" w:rsidP="0034144B">
            <w:pPr>
              <w:suppressAutoHyphens/>
              <w:kinsoku w:val="0"/>
              <w:wordWrap w:val="0"/>
              <w:autoSpaceDE w:val="0"/>
              <w:autoSpaceDN w:val="0"/>
              <w:spacing w:line="274" w:lineRule="exact"/>
              <w:rPr>
                <w:rFonts w:ascii="ＭＳ ゴシック" w:cs="Times New Roman"/>
                <w:sz w:val="22"/>
                <w:szCs w:val="22"/>
              </w:rPr>
            </w:pPr>
          </w:p>
        </w:tc>
        <w:tc>
          <w:tcPr>
            <w:tcW w:w="754" w:type="dxa"/>
            <w:tcBorders>
              <w:top w:val="single" w:sz="4" w:space="0" w:color="000000"/>
              <w:bottom w:val="single" w:sz="4" w:space="0" w:color="000000"/>
              <w:right w:val="dashed" w:sz="4" w:space="0" w:color="auto"/>
            </w:tcBorders>
            <w:vAlign w:val="center"/>
          </w:tcPr>
          <w:p w:rsidR="0034144B" w:rsidRPr="00F87D1F" w:rsidRDefault="0034144B" w:rsidP="00FE4A6A">
            <w:pPr>
              <w:suppressAutoHyphens/>
              <w:kinsoku w:val="0"/>
              <w:wordWrap w:val="0"/>
              <w:autoSpaceDE w:val="0"/>
              <w:autoSpaceDN w:val="0"/>
              <w:spacing w:line="274" w:lineRule="exact"/>
              <w:rPr>
                <w:rFonts w:ascii="ＭＳ ゴシック" w:cs="Times New Roman"/>
                <w:sz w:val="22"/>
                <w:szCs w:val="22"/>
              </w:rPr>
            </w:pPr>
            <w:r w:rsidRPr="00F87D1F">
              <w:rPr>
                <w:rFonts w:ascii="ＭＳ ゴシック" w:cs="Times New Roman" w:hint="eastAsia"/>
                <w:sz w:val="22"/>
                <w:szCs w:val="22"/>
              </w:rPr>
              <w:t>職名</w:t>
            </w:r>
          </w:p>
        </w:tc>
        <w:tc>
          <w:tcPr>
            <w:tcW w:w="2353" w:type="dxa"/>
            <w:tcBorders>
              <w:top w:val="single" w:sz="4" w:space="0" w:color="000000"/>
              <w:left w:val="dashed" w:sz="4" w:space="0" w:color="auto"/>
              <w:bottom w:val="single" w:sz="4" w:space="0" w:color="000000"/>
              <w:right w:val="single" w:sz="4" w:space="0" w:color="000000"/>
            </w:tcBorders>
            <w:vAlign w:val="center"/>
          </w:tcPr>
          <w:p w:rsidR="0034144B" w:rsidRPr="00F87D1F" w:rsidRDefault="0034144B" w:rsidP="0034144B">
            <w:pPr>
              <w:suppressAutoHyphens/>
              <w:kinsoku w:val="0"/>
              <w:wordWrap w:val="0"/>
              <w:autoSpaceDE w:val="0"/>
              <w:autoSpaceDN w:val="0"/>
              <w:spacing w:line="274" w:lineRule="exact"/>
              <w:rPr>
                <w:rFonts w:ascii="ＭＳ ゴシック" w:cs="Times New Roman"/>
                <w:sz w:val="22"/>
                <w:szCs w:val="22"/>
              </w:rPr>
            </w:pPr>
          </w:p>
        </w:tc>
        <w:tc>
          <w:tcPr>
            <w:tcW w:w="1316" w:type="dxa"/>
            <w:tcBorders>
              <w:top w:val="single" w:sz="4" w:space="0" w:color="000000"/>
              <w:left w:val="single" w:sz="4" w:space="0" w:color="000000"/>
              <w:bottom w:val="single" w:sz="4" w:space="0" w:color="000000"/>
              <w:right w:val="dashed" w:sz="4" w:space="0" w:color="auto"/>
            </w:tcBorders>
            <w:vAlign w:val="center"/>
          </w:tcPr>
          <w:p w:rsidR="0034144B" w:rsidRPr="00F87D1F" w:rsidRDefault="0034144B" w:rsidP="00FE4A6A">
            <w:pPr>
              <w:suppressAutoHyphens/>
              <w:kinsoku w:val="0"/>
              <w:wordWrap w:val="0"/>
              <w:autoSpaceDE w:val="0"/>
              <w:autoSpaceDN w:val="0"/>
              <w:spacing w:line="274" w:lineRule="exact"/>
              <w:rPr>
                <w:rFonts w:ascii="ＭＳ ゴシック" w:cs="Times New Roman"/>
                <w:sz w:val="22"/>
                <w:szCs w:val="22"/>
              </w:rPr>
            </w:pPr>
            <w:r w:rsidRPr="00F87D1F">
              <w:rPr>
                <w:rFonts w:ascii="ＭＳ ゴシック" w:cs="Times New Roman" w:hint="eastAsia"/>
                <w:sz w:val="22"/>
                <w:szCs w:val="22"/>
              </w:rPr>
              <w:t>担当教科等</w:t>
            </w:r>
          </w:p>
        </w:tc>
        <w:tc>
          <w:tcPr>
            <w:tcW w:w="2931" w:type="dxa"/>
            <w:tcBorders>
              <w:top w:val="single" w:sz="4" w:space="0" w:color="000000"/>
              <w:left w:val="dashed" w:sz="4" w:space="0" w:color="auto"/>
              <w:bottom w:val="single" w:sz="4" w:space="0" w:color="000000"/>
              <w:right w:val="single" w:sz="4" w:space="0" w:color="000000"/>
            </w:tcBorders>
            <w:vAlign w:val="center"/>
          </w:tcPr>
          <w:p w:rsidR="0034144B" w:rsidRPr="00F87D1F" w:rsidRDefault="0034144B" w:rsidP="00FE4A6A">
            <w:pPr>
              <w:suppressAutoHyphens/>
              <w:kinsoku w:val="0"/>
              <w:wordWrap w:val="0"/>
              <w:autoSpaceDE w:val="0"/>
              <w:autoSpaceDN w:val="0"/>
              <w:spacing w:line="274" w:lineRule="exact"/>
              <w:rPr>
                <w:rFonts w:ascii="ＭＳ ゴシック" w:cs="Times New Roman"/>
                <w:sz w:val="22"/>
                <w:szCs w:val="22"/>
              </w:rPr>
            </w:pPr>
          </w:p>
        </w:tc>
      </w:tr>
    </w:tbl>
    <w:p w:rsidR="006003BF" w:rsidRPr="00F87D1F" w:rsidRDefault="006003BF" w:rsidP="00EA7473">
      <w:pPr>
        <w:adjustRightInd/>
        <w:rPr>
          <w:rFonts w:ascii="ＭＳ ゴシック"/>
          <w:spacing w:val="10"/>
          <w:sz w:val="22"/>
          <w:szCs w:val="22"/>
        </w:rPr>
      </w:pPr>
    </w:p>
    <w:p w:rsidR="006003BF" w:rsidRPr="00F87D1F" w:rsidRDefault="00E95FDD" w:rsidP="00EA7473">
      <w:pPr>
        <w:adjustRightInd/>
        <w:ind w:left="240" w:hanging="240"/>
        <w:rPr>
          <w:rFonts w:ascii="ＭＳ ゴシック"/>
          <w:spacing w:val="10"/>
          <w:sz w:val="22"/>
          <w:szCs w:val="22"/>
        </w:rPr>
      </w:pPr>
      <w:r w:rsidRPr="00F87D1F">
        <w:rPr>
          <w:rFonts w:ascii="ＭＳ ゴシック" w:hint="eastAsia"/>
          <w:spacing w:val="10"/>
          <w:sz w:val="22"/>
          <w:szCs w:val="22"/>
        </w:rPr>
        <w:t>◎</w:t>
      </w:r>
      <w:r w:rsidR="006003BF" w:rsidRPr="00F87D1F">
        <w:rPr>
          <w:rFonts w:ascii="ＭＳ ゴシック" w:hint="eastAsia"/>
          <w:spacing w:val="10"/>
          <w:sz w:val="22"/>
          <w:szCs w:val="22"/>
        </w:rPr>
        <w:t>以下のⅠ・Ⅱ・</w:t>
      </w:r>
      <w:r w:rsidR="00360409" w:rsidRPr="00F87D1F">
        <w:rPr>
          <w:rFonts w:ascii="ＭＳ ゴシック" w:hint="eastAsia"/>
          <w:spacing w:val="10"/>
          <w:sz w:val="22"/>
          <w:szCs w:val="22"/>
        </w:rPr>
        <w:t>Ⅲの項目のあなたの評価について、評価基準の４～１の該当する番号に○印をつけてください。</w:t>
      </w:r>
      <w:r w:rsidR="006003BF" w:rsidRPr="00F87D1F">
        <w:rPr>
          <w:rFonts w:ascii="ＭＳ ゴシック" w:hint="eastAsia"/>
          <w:spacing w:val="10"/>
          <w:sz w:val="22"/>
          <w:szCs w:val="22"/>
        </w:rPr>
        <w:t>評価の基準は以下のとおりとします。</w:t>
      </w:r>
    </w:p>
    <w:tbl>
      <w:tblPr>
        <w:tblW w:w="10500" w:type="dxa"/>
        <w:tblInd w:w="11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10500"/>
      </w:tblGrid>
      <w:tr w:rsidR="006003BF" w:rsidRPr="00F87D1F" w:rsidTr="00C73F66">
        <w:trPr>
          <w:trHeight w:val="1276"/>
        </w:trPr>
        <w:tc>
          <w:tcPr>
            <w:tcW w:w="10500" w:type="dxa"/>
            <w:shd w:val="solid" w:color="CCFFFF" w:fill="auto"/>
            <w:vAlign w:val="center"/>
          </w:tcPr>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ascii="ＭＳ ゴシック" w:hint="eastAsia"/>
                <w:spacing w:val="10"/>
                <w:sz w:val="22"/>
                <w:szCs w:val="22"/>
              </w:rPr>
              <w:t>４：よい（十分満足した・十分成果を得られた）</w:t>
            </w:r>
          </w:p>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ascii="ＭＳ ゴシック" w:hint="eastAsia"/>
                <w:spacing w:val="10"/>
                <w:sz w:val="22"/>
                <w:szCs w:val="22"/>
              </w:rPr>
              <w:t>３：だいたいよい（満足した・成果を得られた）</w:t>
            </w:r>
          </w:p>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ascii="ＭＳ ゴシック" w:hint="eastAsia"/>
                <w:spacing w:val="10"/>
                <w:sz w:val="22"/>
                <w:szCs w:val="22"/>
              </w:rPr>
              <w:t>２：あまり十分でない（あまり満足しなかった・あまり成果を得られなかった）</w:t>
            </w:r>
          </w:p>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ascii="ＭＳ ゴシック" w:hint="eastAsia"/>
                <w:spacing w:val="10"/>
                <w:sz w:val="22"/>
                <w:szCs w:val="22"/>
              </w:rPr>
              <w:t>１：不十分（満足しなかった・成果を得られなかった）</w:t>
            </w:r>
          </w:p>
        </w:tc>
      </w:tr>
    </w:tbl>
    <w:p w:rsidR="006003BF" w:rsidRPr="00F87D1F" w:rsidRDefault="006003BF" w:rsidP="006003BF">
      <w:pPr>
        <w:adjustRightInd/>
        <w:spacing w:line="274" w:lineRule="exact"/>
        <w:ind w:left="240" w:hanging="240"/>
        <w:rPr>
          <w:rFonts w:ascii="ＭＳ ゴシック"/>
          <w:spacing w:val="10"/>
          <w:sz w:val="22"/>
          <w:szCs w:val="22"/>
        </w:rPr>
      </w:pPr>
    </w:p>
    <w:tbl>
      <w:tblPr>
        <w:tblW w:w="105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0"/>
        <w:gridCol w:w="1920"/>
      </w:tblGrid>
      <w:tr w:rsidR="006003BF" w:rsidRPr="00F87D1F" w:rsidTr="00544B7C">
        <w:trPr>
          <w:trHeight w:val="400"/>
        </w:trPr>
        <w:tc>
          <w:tcPr>
            <w:tcW w:w="10560" w:type="dxa"/>
            <w:gridSpan w:val="2"/>
            <w:tcBorders>
              <w:top w:val="single" w:sz="4" w:space="0" w:color="000000"/>
              <w:left w:val="single" w:sz="4" w:space="0" w:color="000000"/>
              <w:bottom w:val="nil"/>
              <w:right w:val="single" w:sz="4" w:space="0" w:color="000000"/>
            </w:tcBorders>
            <w:vAlign w:val="center"/>
          </w:tcPr>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hint="eastAsia"/>
                <w:sz w:val="22"/>
                <w:szCs w:val="22"/>
              </w:rPr>
              <w:t>１．学校現場が直面する諸状況や教員の課題意識を反映して行われていた。</w:t>
            </w:r>
          </w:p>
        </w:tc>
      </w:tr>
      <w:tr w:rsidR="006003BF" w:rsidRPr="00F87D1F" w:rsidTr="00544B7C">
        <w:trPr>
          <w:trHeight w:val="330"/>
        </w:trPr>
        <w:tc>
          <w:tcPr>
            <w:tcW w:w="10560" w:type="dxa"/>
            <w:gridSpan w:val="2"/>
            <w:tcBorders>
              <w:top w:val="nil"/>
              <w:left w:val="single" w:sz="4" w:space="0" w:color="000000"/>
              <w:bottom w:val="nil"/>
              <w:right w:val="single" w:sz="4" w:space="0" w:color="000000"/>
            </w:tcBorders>
            <w:vAlign w:val="center"/>
          </w:tcPr>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hint="eastAsia"/>
                <w:sz w:val="22"/>
                <w:szCs w:val="22"/>
              </w:rPr>
              <w:t>２．講習のねらいや到達目標が明確であり、講習内容はそれらに即したものであった。</w:t>
            </w:r>
          </w:p>
        </w:tc>
      </w:tr>
      <w:tr w:rsidR="006003BF" w:rsidRPr="00F87D1F" w:rsidTr="00C73F66">
        <w:trPr>
          <w:trHeight w:val="493"/>
        </w:trPr>
        <w:tc>
          <w:tcPr>
            <w:tcW w:w="10560" w:type="dxa"/>
            <w:gridSpan w:val="2"/>
            <w:tcBorders>
              <w:top w:val="nil"/>
              <w:left w:val="single" w:sz="4" w:space="0" w:color="000000"/>
              <w:bottom w:val="nil"/>
              <w:right w:val="single" w:sz="4" w:space="0" w:color="000000"/>
            </w:tcBorders>
            <w:vAlign w:val="center"/>
          </w:tcPr>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hint="eastAsia"/>
                <w:sz w:val="22"/>
                <w:szCs w:val="22"/>
              </w:rPr>
              <w:t>３．受講生の学習意欲がわくような工夫をしていた。</w:t>
            </w:r>
          </w:p>
        </w:tc>
      </w:tr>
      <w:tr w:rsidR="006003BF" w:rsidRPr="00F87D1F" w:rsidTr="00C73F66">
        <w:trPr>
          <w:trHeight w:val="172"/>
        </w:trPr>
        <w:tc>
          <w:tcPr>
            <w:tcW w:w="10560" w:type="dxa"/>
            <w:gridSpan w:val="2"/>
            <w:tcBorders>
              <w:top w:val="nil"/>
              <w:left w:val="single" w:sz="4" w:space="0" w:color="000000"/>
              <w:bottom w:val="nil"/>
              <w:right w:val="single" w:sz="4" w:space="0" w:color="000000"/>
            </w:tcBorders>
            <w:vAlign w:val="center"/>
          </w:tcPr>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hint="eastAsia"/>
                <w:sz w:val="22"/>
                <w:szCs w:val="22"/>
              </w:rPr>
              <w:t>４．適切な要約やポイントの指摘等がなされ、説明が分かりやすかった。</w:t>
            </w:r>
          </w:p>
        </w:tc>
      </w:tr>
      <w:tr w:rsidR="006003BF" w:rsidRPr="00F87D1F" w:rsidTr="00EA7473">
        <w:trPr>
          <w:trHeight w:val="412"/>
        </w:trPr>
        <w:tc>
          <w:tcPr>
            <w:tcW w:w="10560" w:type="dxa"/>
            <w:gridSpan w:val="2"/>
            <w:tcBorders>
              <w:top w:val="nil"/>
              <w:left w:val="single" w:sz="4" w:space="0" w:color="000000"/>
              <w:bottom w:val="single" w:sz="12" w:space="0" w:color="000000"/>
              <w:right w:val="single" w:sz="4" w:space="0" w:color="000000"/>
            </w:tcBorders>
            <w:vAlign w:val="center"/>
          </w:tcPr>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hint="eastAsia"/>
                <w:sz w:val="22"/>
                <w:szCs w:val="22"/>
              </w:rPr>
              <w:t>５．配付資料等使用した教材は適切であった。</w:t>
            </w:r>
          </w:p>
        </w:tc>
      </w:tr>
      <w:tr w:rsidR="00E95FDD" w:rsidRPr="00F87D1F" w:rsidTr="00C73F66">
        <w:trPr>
          <w:trHeight w:val="505"/>
        </w:trPr>
        <w:tc>
          <w:tcPr>
            <w:tcW w:w="8640" w:type="dxa"/>
            <w:tcBorders>
              <w:top w:val="single" w:sz="12" w:space="0" w:color="000000"/>
              <w:left w:val="single" w:sz="12" w:space="0" w:color="000000"/>
              <w:bottom w:val="single" w:sz="12" w:space="0" w:color="000000"/>
              <w:right w:val="single" w:sz="12" w:space="0" w:color="auto"/>
            </w:tcBorders>
            <w:shd w:val="solid" w:color="CCFFFF" w:fill="auto"/>
            <w:vAlign w:val="center"/>
          </w:tcPr>
          <w:p w:rsidR="00E95FDD" w:rsidRPr="00F87D1F" w:rsidRDefault="00E95FDD" w:rsidP="00EA7473">
            <w:pPr>
              <w:suppressAutoHyphens/>
              <w:kinsoku w:val="0"/>
              <w:wordWrap w:val="0"/>
              <w:autoSpaceDE w:val="0"/>
              <w:autoSpaceDN w:val="0"/>
              <w:ind w:left="240" w:hanging="240"/>
              <w:rPr>
                <w:sz w:val="22"/>
                <w:szCs w:val="22"/>
              </w:rPr>
            </w:pPr>
            <w:r w:rsidRPr="00F87D1F">
              <w:rPr>
                <w:rFonts w:hint="eastAsia"/>
                <w:sz w:val="22"/>
                <w:szCs w:val="22"/>
              </w:rPr>
              <w:t>Ⅰ．本講習の内容・方法についての（上記の１～５の視点を踏まえた）総合的な評価</w:t>
            </w:r>
          </w:p>
        </w:tc>
        <w:tc>
          <w:tcPr>
            <w:tcW w:w="1920" w:type="dxa"/>
            <w:tcBorders>
              <w:top w:val="single" w:sz="12" w:space="0" w:color="000000"/>
              <w:left w:val="single" w:sz="12" w:space="0" w:color="auto"/>
              <w:bottom w:val="single" w:sz="12" w:space="0" w:color="000000"/>
              <w:right w:val="single" w:sz="12" w:space="0" w:color="000000"/>
            </w:tcBorders>
            <w:shd w:val="solid" w:color="CCFFFF" w:fill="auto"/>
            <w:vAlign w:val="center"/>
          </w:tcPr>
          <w:p w:rsidR="00E95FDD" w:rsidRPr="00F87D1F" w:rsidRDefault="00E95FDD" w:rsidP="00F87D1F">
            <w:pPr>
              <w:suppressAutoHyphens/>
              <w:kinsoku w:val="0"/>
              <w:wordWrap w:val="0"/>
              <w:autoSpaceDE w:val="0"/>
              <w:autoSpaceDN w:val="0"/>
              <w:spacing w:line="274" w:lineRule="exact"/>
              <w:rPr>
                <w:sz w:val="22"/>
                <w:szCs w:val="22"/>
              </w:rPr>
            </w:pPr>
            <w:r w:rsidRPr="00F87D1F">
              <w:rPr>
                <w:rFonts w:hint="eastAsia"/>
                <w:sz w:val="22"/>
                <w:szCs w:val="22"/>
              </w:rPr>
              <w:t>４</w:t>
            </w:r>
            <w:r w:rsidRPr="00F87D1F">
              <w:rPr>
                <w:sz w:val="22"/>
                <w:szCs w:val="22"/>
              </w:rPr>
              <w:t xml:space="preserve">  </w:t>
            </w:r>
            <w:r w:rsidRPr="00F87D1F">
              <w:rPr>
                <w:rFonts w:hint="eastAsia"/>
                <w:sz w:val="22"/>
                <w:szCs w:val="22"/>
              </w:rPr>
              <w:t>３</w:t>
            </w:r>
            <w:r w:rsidRPr="00F87D1F">
              <w:rPr>
                <w:sz w:val="22"/>
                <w:szCs w:val="22"/>
              </w:rPr>
              <w:t xml:space="preserve">  </w:t>
            </w:r>
            <w:r w:rsidRPr="00F87D1F">
              <w:rPr>
                <w:rFonts w:hint="eastAsia"/>
                <w:sz w:val="22"/>
                <w:szCs w:val="22"/>
              </w:rPr>
              <w:t>２</w:t>
            </w:r>
            <w:r w:rsidRPr="00F87D1F">
              <w:rPr>
                <w:sz w:val="22"/>
                <w:szCs w:val="22"/>
              </w:rPr>
              <w:t xml:space="preserve">  </w:t>
            </w:r>
            <w:r w:rsidRPr="00F87D1F">
              <w:rPr>
                <w:rFonts w:hint="eastAsia"/>
                <w:sz w:val="22"/>
                <w:szCs w:val="22"/>
              </w:rPr>
              <w:t>１</w:t>
            </w:r>
          </w:p>
        </w:tc>
      </w:tr>
      <w:tr w:rsidR="006003BF" w:rsidRPr="00F87D1F" w:rsidTr="00C73F66">
        <w:trPr>
          <w:trHeight w:val="449"/>
        </w:trPr>
        <w:tc>
          <w:tcPr>
            <w:tcW w:w="10560" w:type="dxa"/>
            <w:gridSpan w:val="2"/>
            <w:tcBorders>
              <w:top w:val="single" w:sz="12" w:space="0" w:color="000000"/>
              <w:left w:val="single" w:sz="4" w:space="0" w:color="000000"/>
              <w:bottom w:val="nil"/>
              <w:right w:val="single" w:sz="4" w:space="0" w:color="000000"/>
            </w:tcBorders>
            <w:vAlign w:val="center"/>
          </w:tcPr>
          <w:p w:rsidR="006003BF" w:rsidRPr="00F87D1F" w:rsidRDefault="006003BF" w:rsidP="00EA7473">
            <w:pPr>
              <w:suppressAutoHyphens/>
              <w:kinsoku w:val="0"/>
              <w:wordWrap w:val="0"/>
              <w:autoSpaceDE w:val="0"/>
              <w:autoSpaceDN w:val="0"/>
              <w:ind w:left="220" w:hangingChars="100" w:hanging="220"/>
              <w:rPr>
                <w:rFonts w:ascii="ＭＳ ゴシック" w:cs="Times New Roman"/>
                <w:sz w:val="22"/>
                <w:szCs w:val="22"/>
              </w:rPr>
            </w:pPr>
            <w:r w:rsidRPr="00F87D1F">
              <w:rPr>
                <w:rFonts w:hint="eastAsia"/>
                <w:sz w:val="22"/>
                <w:szCs w:val="22"/>
              </w:rPr>
              <w:t>６．教職生活を振り返るとともに、教職への意欲の再喚起、新たな気持ちでの取り組みへの契機となった。</w:t>
            </w:r>
          </w:p>
        </w:tc>
      </w:tr>
      <w:tr w:rsidR="006003BF" w:rsidRPr="00F87D1F" w:rsidTr="00EA7473">
        <w:trPr>
          <w:trHeight w:val="370"/>
        </w:trPr>
        <w:tc>
          <w:tcPr>
            <w:tcW w:w="10560" w:type="dxa"/>
            <w:gridSpan w:val="2"/>
            <w:tcBorders>
              <w:top w:val="nil"/>
              <w:left w:val="single" w:sz="4" w:space="0" w:color="000000"/>
              <w:bottom w:val="nil"/>
              <w:right w:val="single" w:sz="4" w:space="0" w:color="000000"/>
            </w:tcBorders>
            <w:vAlign w:val="center"/>
          </w:tcPr>
          <w:p w:rsidR="006003BF" w:rsidRPr="00F87D1F" w:rsidRDefault="006003BF" w:rsidP="00EA7473">
            <w:pPr>
              <w:suppressAutoHyphens/>
              <w:kinsoku w:val="0"/>
              <w:wordWrap w:val="0"/>
              <w:autoSpaceDE w:val="0"/>
              <w:autoSpaceDN w:val="0"/>
              <w:rPr>
                <w:rFonts w:ascii="ＭＳ ゴシック" w:cs="Times New Roman"/>
                <w:sz w:val="22"/>
                <w:szCs w:val="22"/>
              </w:rPr>
            </w:pPr>
            <w:r w:rsidRPr="00F87D1F">
              <w:rPr>
                <w:rFonts w:hint="eastAsia"/>
                <w:sz w:val="22"/>
                <w:szCs w:val="22"/>
              </w:rPr>
              <w:t>７．教育を巡る様々な状況、幅広い視野、全国的な動向等を修得することができた。</w:t>
            </w:r>
          </w:p>
        </w:tc>
      </w:tr>
      <w:tr w:rsidR="006003BF" w:rsidRPr="00F87D1F" w:rsidTr="00C73F66">
        <w:trPr>
          <w:trHeight w:val="870"/>
        </w:trPr>
        <w:tc>
          <w:tcPr>
            <w:tcW w:w="10560" w:type="dxa"/>
            <w:gridSpan w:val="2"/>
            <w:tcBorders>
              <w:top w:val="nil"/>
              <w:left w:val="single" w:sz="4" w:space="0" w:color="000000"/>
              <w:bottom w:val="nil"/>
              <w:right w:val="single" w:sz="4" w:space="0" w:color="000000"/>
            </w:tcBorders>
            <w:vAlign w:val="center"/>
          </w:tcPr>
          <w:p w:rsidR="006003BF" w:rsidRPr="00F87D1F" w:rsidRDefault="006003BF" w:rsidP="005772FD">
            <w:pPr>
              <w:suppressAutoHyphens/>
              <w:kinsoku w:val="0"/>
              <w:wordWrap w:val="0"/>
              <w:autoSpaceDE w:val="0"/>
              <w:autoSpaceDN w:val="0"/>
              <w:spacing w:line="276" w:lineRule="auto"/>
              <w:ind w:left="440" w:hangingChars="200" w:hanging="440"/>
              <w:rPr>
                <w:rFonts w:ascii="ＭＳ ゴシック" w:cs="Times New Roman"/>
                <w:sz w:val="22"/>
                <w:szCs w:val="22"/>
              </w:rPr>
            </w:pPr>
            <w:r w:rsidRPr="00F87D1F">
              <w:rPr>
                <w:rFonts w:hint="eastAsia"/>
                <w:sz w:val="22"/>
                <w:szCs w:val="22"/>
              </w:rPr>
              <w:t>８．各教育活動に係る学問分野の最新の研究動向、これまでの研修等では得られなかった理論・考え方・指導法や技術等を学ぶことができ、今後の教職生活の中での活用や自らの研修での継続した学習が見込まれる。</w:t>
            </w:r>
          </w:p>
        </w:tc>
      </w:tr>
      <w:tr w:rsidR="006003BF" w:rsidRPr="00F87D1F" w:rsidTr="00C73F66">
        <w:trPr>
          <w:trHeight w:val="432"/>
        </w:trPr>
        <w:tc>
          <w:tcPr>
            <w:tcW w:w="10560" w:type="dxa"/>
            <w:gridSpan w:val="2"/>
            <w:tcBorders>
              <w:top w:val="nil"/>
              <w:left w:val="single" w:sz="4" w:space="0" w:color="000000"/>
              <w:bottom w:val="single" w:sz="12" w:space="0" w:color="000000"/>
              <w:right w:val="single" w:sz="4" w:space="0" w:color="000000"/>
            </w:tcBorders>
            <w:vAlign w:val="center"/>
          </w:tcPr>
          <w:p w:rsidR="006003BF" w:rsidRPr="00F87D1F" w:rsidRDefault="006003BF" w:rsidP="00EA7473">
            <w:pPr>
              <w:suppressAutoHyphens/>
              <w:kinsoku w:val="0"/>
              <w:wordWrap w:val="0"/>
              <w:autoSpaceDE w:val="0"/>
              <w:autoSpaceDN w:val="0"/>
              <w:ind w:left="220" w:hangingChars="100" w:hanging="220"/>
              <w:rPr>
                <w:rFonts w:ascii="ＭＳ ゴシック" w:cs="Times New Roman"/>
                <w:sz w:val="22"/>
                <w:szCs w:val="22"/>
              </w:rPr>
            </w:pPr>
            <w:r w:rsidRPr="00F87D1F">
              <w:rPr>
                <w:rFonts w:hint="eastAsia"/>
                <w:sz w:val="22"/>
                <w:szCs w:val="22"/>
              </w:rPr>
              <w:t>９．受講前よりも講習内容への興味が深まり、教員としての知識技能の厚みや多様さを増す一助となった。</w:t>
            </w:r>
          </w:p>
        </w:tc>
      </w:tr>
      <w:tr w:rsidR="00E95FDD" w:rsidRPr="00F87D1F" w:rsidTr="00C73F66">
        <w:trPr>
          <w:trHeight w:val="653"/>
        </w:trPr>
        <w:tc>
          <w:tcPr>
            <w:tcW w:w="8640" w:type="dxa"/>
            <w:tcBorders>
              <w:top w:val="single" w:sz="12" w:space="0" w:color="000000"/>
              <w:left w:val="single" w:sz="12" w:space="0" w:color="000000"/>
              <w:bottom w:val="single" w:sz="12" w:space="0" w:color="000000"/>
              <w:right w:val="single" w:sz="12" w:space="0" w:color="auto"/>
            </w:tcBorders>
            <w:shd w:val="solid" w:color="CCFFFF" w:fill="auto"/>
            <w:vAlign w:val="center"/>
          </w:tcPr>
          <w:p w:rsidR="00E95FDD" w:rsidRPr="00F87D1F" w:rsidRDefault="00E95FDD" w:rsidP="00740F56">
            <w:pPr>
              <w:suppressAutoHyphens/>
              <w:kinsoku w:val="0"/>
              <w:wordWrap w:val="0"/>
              <w:autoSpaceDE w:val="0"/>
              <w:autoSpaceDN w:val="0"/>
              <w:ind w:left="440" w:hangingChars="200" w:hanging="440"/>
              <w:rPr>
                <w:rFonts w:ascii="ＭＳ ゴシック" w:cs="Times New Roman"/>
                <w:sz w:val="22"/>
                <w:szCs w:val="22"/>
              </w:rPr>
            </w:pPr>
            <w:r w:rsidRPr="00F87D1F">
              <w:rPr>
                <w:rFonts w:hint="eastAsia"/>
                <w:sz w:val="22"/>
                <w:szCs w:val="22"/>
              </w:rPr>
              <w:t>Ⅱ．本講習を受講</w:t>
            </w:r>
            <w:r w:rsidR="00EA7473">
              <w:rPr>
                <w:rFonts w:hint="eastAsia"/>
                <w:sz w:val="22"/>
                <w:szCs w:val="22"/>
              </w:rPr>
              <w:t>したあなたの最新の知識・技能の修得の成果についての（上記の６</w:t>
            </w:r>
            <w:r w:rsidR="00740F56">
              <w:rPr>
                <w:rFonts w:hint="eastAsia"/>
                <w:sz w:val="22"/>
                <w:szCs w:val="22"/>
              </w:rPr>
              <w:t>～</w:t>
            </w:r>
            <w:r w:rsidR="00EA7473">
              <w:rPr>
                <w:rFonts w:hint="eastAsia"/>
                <w:sz w:val="22"/>
                <w:szCs w:val="22"/>
              </w:rPr>
              <w:t>９</w:t>
            </w:r>
            <w:r w:rsidRPr="00F87D1F">
              <w:rPr>
                <w:rFonts w:hint="eastAsia"/>
                <w:sz w:val="22"/>
                <w:szCs w:val="22"/>
              </w:rPr>
              <w:t>の視点を踏まえた）総合的な評価</w:t>
            </w:r>
          </w:p>
        </w:tc>
        <w:tc>
          <w:tcPr>
            <w:tcW w:w="1920" w:type="dxa"/>
            <w:tcBorders>
              <w:top w:val="single" w:sz="12" w:space="0" w:color="000000"/>
              <w:left w:val="single" w:sz="12" w:space="0" w:color="auto"/>
              <w:bottom w:val="single" w:sz="12" w:space="0" w:color="000000"/>
              <w:right w:val="single" w:sz="12" w:space="0" w:color="000000"/>
            </w:tcBorders>
            <w:shd w:val="solid" w:color="CCFFFF" w:fill="auto"/>
            <w:vAlign w:val="center"/>
          </w:tcPr>
          <w:p w:rsidR="00E95FDD" w:rsidRPr="00F87D1F" w:rsidRDefault="00E95FDD" w:rsidP="008A5B52">
            <w:pPr>
              <w:suppressAutoHyphens/>
              <w:kinsoku w:val="0"/>
              <w:wordWrap w:val="0"/>
              <w:autoSpaceDE w:val="0"/>
              <w:autoSpaceDN w:val="0"/>
              <w:spacing w:line="274" w:lineRule="exact"/>
              <w:rPr>
                <w:rFonts w:ascii="ＭＳ ゴシック" w:cs="Times New Roman"/>
                <w:sz w:val="22"/>
                <w:szCs w:val="22"/>
              </w:rPr>
            </w:pPr>
            <w:r w:rsidRPr="00F87D1F">
              <w:rPr>
                <w:rFonts w:hint="eastAsia"/>
                <w:sz w:val="22"/>
                <w:szCs w:val="22"/>
              </w:rPr>
              <w:t>４</w:t>
            </w:r>
            <w:r w:rsidRPr="00F87D1F">
              <w:rPr>
                <w:rFonts w:cs="Times New Roman"/>
                <w:sz w:val="22"/>
                <w:szCs w:val="22"/>
              </w:rPr>
              <w:t xml:space="preserve">  </w:t>
            </w:r>
            <w:r w:rsidRPr="00F87D1F">
              <w:rPr>
                <w:rFonts w:hint="eastAsia"/>
                <w:sz w:val="22"/>
                <w:szCs w:val="22"/>
              </w:rPr>
              <w:t>３</w:t>
            </w:r>
            <w:r w:rsidRPr="00F87D1F">
              <w:rPr>
                <w:rFonts w:cs="Times New Roman"/>
                <w:sz w:val="22"/>
                <w:szCs w:val="22"/>
              </w:rPr>
              <w:t xml:space="preserve">  </w:t>
            </w:r>
            <w:r w:rsidRPr="00F87D1F">
              <w:rPr>
                <w:rFonts w:hint="eastAsia"/>
                <w:sz w:val="22"/>
                <w:szCs w:val="22"/>
              </w:rPr>
              <w:t>２</w:t>
            </w:r>
            <w:r w:rsidRPr="00F87D1F">
              <w:rPr>
                <w:rFonts w:cs="Times New Roman"/>
                <w:sz w:val="22"/>
                <w:szCs w:val="22"/>
              </w:rPr>
              <w:t xml:space="preserve">  </w:t>
            </w:r>
            <w:r w:rsidRPr="00F87D1F">
              <w:rPr>
                <w:rFonts w:hint="eastAsia"/>
                <w:sz w:val="22"/>
                <w:szCs w:val="22"/>
              </w:rPr>
              <w:t>１</w:t>
            </w:r>
          </w:p>
        </w:tc>
      </w:tr>
      <w:tr w:rsidR="00E95FDD" w:rsidRPr="00F87D1F" w:rsidTr="00C73F66">
        <w:trPr>
          <w:trHeight w:val="457"/>
        </w:trPr>
        <w:tc>
          <w:tcPr>
            <w:tcW w:w="8640" w:type="dxa"/>
            <w:tcBorders>
              <w:top w:val="single" w:sz="12" w:space="0" w:color="000000"/>
              <w:left w:val="single" w:sz="12" w:space="0" w:color="000000"/>
              <w:bottom w:val="single" w:sz="12" w:space="0" w:color="000000"/>
              <w:right w:val="single" w:sz="12" w:space="0" w:color="auto"/>
            </w:tcBorders>
            <w:shd w:val="solid" w:color="CCFFFF" w:fill="auto"/>
            <w:vAlign w:val="center"/>
          </w:tcPr>
          <w:p w:rsidR="00E95FDD" w:rsidRPr="00F87D1F" w:rsidRDefault="00E95FDD" w:rsidP="00EA7473">
            <w:pPr>
              <w:suppressAutoHyphens/>
              <w:kinsoku w:val="0"/>
              <w:wordWrap w:val="0"/>
              <w:autoSpaceDE w:val="0"/>
              <w:autoSpaceDN w:val="0"/>
              <w:ind w:left="240" w:hanging="240"/>
              <w:rPr>
                <w:rFonts w:ascii="ＭＳ ゴシック" w:cs="Times New Roman"/>
                <w:sz w:val="22"/>
                <w:szCs w:val="22"/>
              </w:rPr>
            </w:pPr>
            <w:r w:rsidRPr="00F87D1F">
              <w:rPr>
                <w:rFonts w:hint="eastAsia"/>
                <w:sz w:val="22"/>
                <w:szCs w:val="22"/>
              </w:rPr>
              <w:t>Ⅲ．本講習の運営面（受講者数、会場、連絡等）についての評価</w:t>
            </w:r>
          </w:p>
        </w:tc>
        <w:tc>
          <w:tcPr>
            <w:tcW w:w="1920" w:type="dxa"/>
            <w:tcBorders>
              <w:top w:val="single" w:sz="12" w:space="0" w:color="000000"/>
              <w:left w:val="single" w:sz="12" w:space="0" w:color="auto"/>
              <w:bottom w:val="single" w:sz="12" w:space="0" w:color="000000"/>
              <w:right w:val="single" w:sz="12" w:space="0" w:color="000000"/>
            </w:tcBorders>
            <w:shd w:val="solid" w:color="CCFFFF" w:fill="auto"/>
            <w:vAlign w:val="center"/>
          </w:tcPr>
          <w:p w:rsidR="00E95FDD" w:rsidRPr="00F87D1F" w:rsidRDefault="00E95FDD" w:rsidP="008A5B52">
            <w:pPr>
              <w:suppressAutoHyphens/>
              <w:kinsoku w:val="0"/>
              <w:wordWrap w:val="0"/>
              <w:autoSpaceDE w:val="0"/>
              <w:autoSpaceDN w:val="0"/>
              <w:spacing w:line="274" w:lineRule="exact"/>
              <w:rPr>
                <w:rFonts w:ascii="ＭＳ ゴシック" w:cs="Times New Roman"/>
                <w:sz w:val="22"/>
                <w:szCs w:val="22"/>
              </w:rPr>
            </w:pPr>
            <w:r w:rsidRPr="00F87D1F">
              <w:rPr>
                <w:rFonts w:hint="eastAsia"/>
                <w:sz w:val="22"/>
                <w:szCs w:val="22"/>
              </w:rPr>
              <w:t>４</w:t>
            </w:r>
            <w:r w:rsidRPr="00F87D1F">
              <w:rPr>
                <w:rFonts w:cs="Times New Roman"/>
                <w:sz w:val="22"/>
                <w:szCs w:val="22"/>
              </w:rPr>
              <w:t xml:space="preserve">  </w:t>
            </w:r>
            <w:r w:rsidRPr="00F87D1F">
              <w:rPr>
                <w:rFonts w:hint="eastAsia"/>
                <w:sz w:val="22"/>
                <w:szCs w:val="22"/>
              </w:rPr>
              <w:t>３</w:t>
            </w:r>
            <w:r w:rsidRPr="00F87D1F">
              <w:rPr>
                <w:rFonts w:cs="Times New Roman"/>
                <w:sz w:val="22"/>
                <w:szCs w:val="22"/>
              </w:rPr>
              <w:t xml:space="preserve">  </w:t>
            </w:r>
            <w:r w:rsidRPr="00F87D1F">
              <w:rPr>
                <w:rFonts w:hint="eastAsia"/>
                <w:sz w:val="22"/>
                <w:szCs w:val="22"/>
              </w:rPr>
              <w:t>２</w:t>
            </w:r>
            <w:r w:rsidRPr="00F87D1F">
              <w:rPr>
                <w:rFonts w:cs="Times New Roman"/>
                <w:sz w:val="22"/>
                <w:szCs w:val="22"/>
              </w:rPr>
              <w:t xml:space="preserve">  </w:t>
            </w:r>
            <w:r w:rsidRPr="00F87D1F">
              <w:rPr>
                <w:rFonts w:hint="eastAsia"/>
                <w:sz w:val="22"/>
                <w:szCs w:val="22"/>
              </w:rPr>
              <w:t>１</w:t>
            </w:r>
          </w:p>
        </w:tc>
      </w:tr>
    </w:tbl>
    <w:p w:rsidR="00E95FDD" w:rsidRDefault="00A26149" w:rsidP="00EA7473">
      <w:pPr>
        <w:overflowPunct/>
        <w:autoSpaceDE w:val="0"/>
        <w:autoSpaceDN w:val="0"/>
        <w:jc w:val="left"/>
        <w:textAlignment w:val="auto"/>
        <w:rPr>
          <w:sz w:val="22"/>
          <w:szCs w:val="22"/>
        </w:rPr>
      </w:pPr>
      <w:r w:rsidRPr="00F87D1F">
        <w:rPr>
          <w:rFonts w:ascii="ＭＳ ゴシック" w:hint="eastAsia"/>
          <w:spacing w:val="10"/>
          <w:sz w:val="22"/>
          <w:szCs w:val="22"/>
        </w:rPr>
        <w:t>◎</w:t>
      </w:r>
      <w:r w:rsidR="0027052E">
        <w:rPr>
          <w:rFonts w:hint="eastAsia"/>
          <w:sz w:val="22"/>
          <w:szCs w:val="22"/>
        </w:rPr>
        <w:t>その他本講習に関して意見等</w:t>
      </w:r>
      <w:r w:rsidR="00C73F66">
        <w:rPr>
          <w:rFonts w:hint="eastAsia"/>
          <w:sz w:val="22"/>
          <w:szCs w:val="22"/>
        </w:rPr>
        <w:t>がありましたら</w:t>
      </w:r>
      <w:r>
        <w:rPr>
          <w:rFonts w:hint="eastAsia"/>
          <w:sz w:val="22"/>
          <w:szCs w:val="22"/>
        </w:rPr>
        <w:t>下</w:t>
      </w:r>
      <w:r w:rsidR="00C73F66">
        <w:rPr>
          <w:rFonts w:hint="eastAsia"/>
          <w:sz w:val="22"/>
          <w:szCs w:val="22"/>
        </w:rPr>
        <w:t>欄</w:t>
      </w:r>
      <w:r>
        <w:rPr>
          <w:rFonts w:hint="eastAsia"/>
          <w:sz w:val="22"/>
          <w:szCs w:val="22"/>
        </w:rPr>
        <w:t>へ</w:t>
      </w:r>
      <w:r w:rsidR="0027052E">
        <w:rPr>
          <w:rFonts w:hint="eastAsia"/>
          <w:sz w:val="22"/>
          <w:szCs w:val="22"/>
        </w:rPr>
        <w:t>記入してください。</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560"/>
      </w:tblGrid>
      <w:tr w:rsidR="00C73F66" w:rsidRPr="00FF649E" w:rsidTr="00A4559C">
        <w:trPr>
          <w:trHeight w:hRule="exact" w:val="3708"/>
        </w:trPr>
        <w:tc>
          <w:tcPr>
            <w:tcW w:w="10560" w:type="dxa"/>
            <w:tcBorders>
              <w:top w:val="single" w:sz="8" w:space="0" w:color="auto"/>
              <w:bottom w:val="single" w:sz="8" w:space="0" w:color="auto"/>
            </w:tcBorders>
          </w:tcPr>
          <w:p w:rsidR="00C73F66" w:rsidRPr="00FF649E" w:rsidRDefault="00C73F66" w:rsidP="00FF649E">
            <w:pPr>
              <w:overflowPunct/>
              <w:autoSpaceDE w:val="0"/>
              <w:autoSpaceDN w:val="0"/>
              <w:jc w:val="left"/>
              <w:textAlignment w:val="auto"/>
              <w:rPr>
                <w:sz w:val="22"/>
                <w:szCs w:val="22"/>
              </w:rPr>
            </w:pPr>
          </w:p>
        </w:tc>
      </w:tr>
    </w:tbl>
    <w:p w:rsidR="00A26149" w:rsidRPr="00C73F66" w:rsidRDefault="00A26149" w:rsidP="00772A72">
      <w:pPr>
        <w:overflowPunct/>
        <w:autoSpaceDE w:val="0"/>
        <w:autoSpaceDN w:val="0"/>
        <w:jc w:val="left"/>
        <w:textAlignment w:val="auto"/>
        <w:rPr>
          <w:sz w:val="22"/>
          <w:szCs w:val="22"/>
        </w:rPr>
      </w:pPr>
    </w:p>
    <w:sectPr w:rsidR="00A26149" w:rsidRPr="00C73F66" w:rsidSect="00897D55">
      <w:type w:val="continuous"/>
      <w:pgSz w:w="11906" w:h="16838" w:code="9"/>
      <w:pgMar w:top="397" w:right="720" w:bottom="284" w:left="60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16" w:rsidRDefault="00006616">
      <w:r>
        <w:separator/>
      </w:r>
    </w:p>
  </w:endnote>
  <w:endnote w:type="continuationSeparator" w:id="0">
    <w:p w:rsidR="00006616" w:rsidRDefault="0000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16" w:rsidRDefault="00006616">
      <w:r>
        <w:rPr>
          <w:rFonts w:ascii="ＭＳ ゴシック" w:cs="Times New Roman"/>
          <w:color w:val="auto"/>
          <w:sz w:val="2"/>
          <w:szCs w:val="2"/>
        </w:rPr>
        <w:continuationSeparator/>
      </w:r>
    </w:p>
  </w:footnote>
  <w:footnote w:type="continuationSeparator" w:id="0">
    <w:p w:rsidR="00006616" w:rsidRDefault="00006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6F"/>
    <w:rsid w:val="00006616"/>
    <w:rsid w:val="000243E8"/>
    <w:rsid w:val="00025685"/>
    <w:rsid w:val="00025E78"/>
    <w:rsid w:val="00042D25"/>
    <w:rsid w:val="00044819"/>
    <w:rsid w:val="00062372"/>
    <w:rsid w:val="00064E76"/>
    <w:rsid w:val="00085E11"/>
    <w:rsid w:val="00085E3A"/>
    <w:rsid w:val="000924B1"/>
    <w:rsid w:val="000C0A8A"/>
    <w:rsid w:val="000C5687"/>
    <w:rsid w:val="000D05BA"/>
    <w:rsid w:val="000E58A7"/>
    <w:rsid w:val="000E76CE"/>
    <w:rsid w:val="00104AB6"/>
    <w:rsid w:val="00112185"/>
    <w:rsid w:val="0014390A"/>
    <w:rsid w:val="001462C2"/>
    <w:rsid w:val="001505BD"/>
    <w:rsid w:val="00204394"/>
    <w:rsid w:val="002106DD"/>
    <w:rsid w:val="00215A70"/>
    <w:rsid w:val="00230D11"/>
    <w:rsid w:val="00244C8B"/>
    <w:rsid w:val="00262497"/>
    <w:rsid w:val="0027052E"/>
    <w:rsid w:val="0029187C"/>
    <w:rsid w:val="002C4BAE"/>
    <w:rsid w:val="002E3FE7"/>
    <w:rsid w:val="002F152E"/>
    <w:rsid w:val="0030337F"/>
    <w:rsid w:val="00303B16"/>
    <w:rsid w:val="0034144B"/>
    <w:rsid w:val="00352B07"/>
    <w:rsid w:val="00360409"/>
    <w:rsid w:val="003768B2"/>
    <w:rsid w:val="003927D9"/>
    <w:rsid w:val="003A0105"/>
    <w:rsid w:val="003C27DD"/>
    <w:rsid w:val="003C4DD8"/>
    <w:rsid w:val="003C4F38"/>
    <w:rsid w:val="003E4A61"/>
    <w:rsid w:val="004171C1"/>
    <w:rsid w:val="00437C2E"/>
    <w:rsid w:val="004412B0"/>
    <w:rsid w:val="00443079"/>
    <w:rsid w:val="00444F1B"/>
    <w:rsid w:val="004450C6"/>
    <w:rsid w:val="004459D3"/>
    <w:rsid w:val="00454850"/>
    <w:rsid w:val="0047728C"/>
    <w:rsid w:val="004B1B2A"/>
    <w:rsid w:val="004C5727"/>
    <w:rsid w:val="004D5A36"/>
    <w:rsid w:val="004F58B3"/>
    <w:rsid w:val="00505374"/>
    <w:rsid w:val="00544B7C"/>
    <w:rsid w:val="005772FD"/>
    <w:rsid w:val="0059140F"/>
    <w:rsid w:val="005B592B"/>
    <w:rsid w:val="005C4B7D"/>
    <w:rsid w:val="005C741A"/>
    <w:rsid w:val="006003BF"/>
    <w:rsid w:val="0060215A"/>
    <w:rsid w:val="0061613B"/>
    <w:rsid w:val="00620AF3"/>
    <w:rsid w:val="00637D72"/>
    <w:rsid w:val="006436BB"/>
    <w:rsid w:val="00655A0D"/>
    <w:rsid w:val="006768B8"/>
    <w:rsid w:val="00680208"/>
    <w:rsid w:val="00690A7D"/>
    <w:rsid w:val="0069290A"/>
    <w:rsid w:val="006A7522"/>
    <w:rsid w:val="006C405F"/>
    <w:rsid w:val="006D42D1"/>
    <w:rsid w:val="006E4177"/>
    <w:rsid w:val="0073114F"/>
    <w:rsid w:val="00740F56"/>
    <w:rsid w:val="00765A9B"/>
    <w:rsid w:val="0077006F"/>
    <w:rsid w:val="00772A72"/>
    <w:rsid w:val="00777195"/>
    <w:rsid w:val="007C2B31"/>
    <w:rsid w:val="007C517C"/>
    <w:rsid w:val="007D5B6E"/>
    <w:rsid w:val="007E39C3"/>
    <w:rsid w:val="007F2C12"/>
    <w:rsid w:val="007F2D3E"/>
    <w:rsid w:val="008001FE"/>
    <w:rsid w:val="008068EA"/>
    <w:rsid w:val="00807E4B"/>
    <w:rsid w:val="0084354C"/>
    <w:rsid w:val="0089252F"/>
    <w:rsid w:val="00897D55"/>
    <w:rsid w:val="008A5B52"/>
    <w:rsid w:val="008C2757"/>
    <w:rsid w:val="008C498B"/>
    <w:rsid w:val="00903F9C"/>
    <w:rsid w:val="00926016"/>
    <w:rsid w:val="009309C6"/>
    <w:rsid w:val="00931B2D"/>
    <w:rsid w:val="00960F28"/>
    <w:rsid w:val="00986642"/>
    <w:rsid w:val="009C3E10"/>
    <w:rsid w:val="00A22305"/>
    <w:rsid w:val="00A24FB3"/>
    <w:rsid w:val="00A26149"/>
    <w:rsid w:val="00A33A4A"/>
    <w:rsid w:val="00A4559C"/>
    <w:rsid w:val="00A644C6"/>
    <w:rsid w:val="00A64A5F"/>
    <w:rsid w:val="00A8733B"/>
    <w:rsid w:val="00AA56A1"/>
    <w:rsid w:val="00B5551B"/>
    <w:rsid w:val="00B61457"/>
    <w:rsid w:val="00B848C2"/>
    <w:rsid w:val="00B92937"/>
    <w:rsid w:val="00BB287E"/>
    <w:rsid w:val="00C05C39"/>
    <w:rsid w:val="00C309FB"/>
    <w:rsid w:val="00C50B7C"/>
    <w:rsid w:val="00C5304A"/>
    <w:rsid w:val="00C66BA7"/>
    <w:rsid w:val="00C73F66"/>
    <w:rsid w:val="00C8384D"/>
    <w:rsid w:val="00CB70D7"/>
    <w:rsid w:val="00CE65BD"/>
    <w:rsid w:val="00CF0650"/>
    <w:rsid w:val="00CF76A3"/>
    <w:rsid w:val="00D0305F"/>
    <w:rsid w:val="00D04D1E"/>
    <w:rsid w:val="00D10653"/>
    <w:rsid w:val="00D17000"/>
    <w:rsid w:val="00D25D08"/>
    <w:rsid w:val="00D617EA"/>
    <w:rsid w:val="00D712D2"/>
    <w:rsid w:val="00D76F54"/>
    <w:rsid w:val="00DA6D11"/>
    <w:rsid w:val="00DA7319"/>
    <w:rsid w:val="00DE6E70"/>
    <w:rsid w:val="00E136E0"/>
    <w:rsid w:val="00E26109"/>
    <w:rsid w:val="00E95FDD"/>
    <w:rsid w:val="00EA7473"/>
    <w:rsid w:val="00EB1FA6"/>
    <w:rsid w:val="00ED1446"/>
    <w:rsid w:val="00EE63B7"/>
    <w:rsid w:val="00F24850"/>
    <w:rsid w:val="00F35285"/>
    <w:rsid w:val="00F73484"/>
    <w:rsid w:val="00F87D1F"/>
    <w:rsid w:val="00F91A1F"/>
    <w:rsid w:val="00FA2ABD"/>
    <w:rsid w:val="00FB6EA6"/>
    <w:rsid w:val="00FC3559"/>
    <w:rsid w:val="00FE2323"/>
    <w:rsid w:val="00FE4A6A"/>
    <w:rsid w:val="00FF0BA3"/>
    <w:rsid w:val="00FF3550"/>
    <w:rsid w:val="00FF4431"/>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7319"/>
    <w:pPr>
      <w:tabs>
        <w:tab w:val="center" w:pos="4252"/>
        <w:tab w:val="right" w:pos="8504"/>
      </w:tabs>
      <w:snapToGrid w:val="0"/>
    </w:pPr>
  </w:style>
  <w:style w:type="character" w:customStyle="1" w:styleId="a4">
    <w:name w:val="ヘッダー (文字)"/>
    <w:link w:val="a3"/>
    <w:uiPriority w:val="99"/>
    <w:semiHidden/>
    <w:rsid w:val="00DA7319"/>
    <w:rPr>
      <w:rFonts w:eastAsia="ＭＳ ゴシック" w:cs="ＭＳ ゴシック"/>
      <w:color w:val="000000"/>
      <w:kern w:val="0"/>
      <w:sz w:val="24"/>
      <w:szCs w:val="24"/>
    </w:rPr>
  </w:style>
  <w:style w:type="paragraph" w:styleId="a5">
    <w:name w:val="footer"/>
    <w:basedOn w:val="a"/>
    <w:link w:val="a6"/>
    <w:uiPriority w:val="99"/>
    <w:semiHidden/>
    <w:unhideWhenUsed/>
    <w:rsid w:val="00DA7319"/>
    <w:pPr>
      <w:tabs>
        <w:tab w:val="center" w:pos="4252"/>
        <w:tab w:val="right" w:pos="8504"/>
      </w:tabs>
      <w:snapToGrid w:val="0"/>
    </w:pPr>
  </w:style>
  <w:style w:type="character" w:customStyle="1" w:styleId="a6">
    <w:name w:val="フッター (文字)"/>
    <w:link w:val="a5"/>
    <w:uiPriority w:val="99"/>
    <w:semiHidden/>
    <w:rsid w:val="00DA7319"/>
    <w:rPr>
      <w:rFonts w:eastAsia="ＭＳ ゴシック" w:cs="ＭＳ ゴシック"/>
      <w:color w:val="000000"/>
      <w:kern w:val="0"/>
      <w:sz w:val="24"/>
      <w:szCs w:val="24"/>
    </w:rPr>
  </w:style>
  <w:style w:type="table" w:styleId="a7">
    <w:name w:val="Table Grid"/>
    <w:basedOn w:val="a1"/>
    <w:uiPriority w:val="59"/>
    <w:rsid w:val="00C73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97D55"/>
    <w:rPr>
      <w:rFonts w:ascii="Arial" w:hAnsi="Arial" w:cs="Times New Roman"/>
      <w:sz w:val="18"/>
      <w:szCs w:val="18"/>
    </w:rPr>
  </w:style>
  <w:style w:type="character" w:customStyle="1" w:styleId="a9">
    <w:name w:val="吹き出し (文字)"/>
    <w:link w:val="a8"/>
    <w:uiPriority w:val="99"/>
    <w:semiHidden/>
    <w:rsid w:val="00897D55"/>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7319"/>
    <w:pPr>
      <w:tabs>
        <w:tab w:val="center" w:pos="4252"/>
        <w:tab w:val="right" w:pos="8504"/>
      </w:tabs>
      <w:snapToGrid w:val="0"/>
    </w:pPr>
  </w:style>
  <w:style w:type="character" w:customStyle="1" w:styleId="a4">
    <w:name w:val="ヘッダー (文字)"/>
    <w:link w:val="a3"/>
    <w:uiPriority w:val="99"/>
    <w:semiHidden/>
    <w:rsid w:val="00DA7319"/>
    <w:rPr>
      <w:rFonts w:eastAsia="ＭＳ ゴシック" w:cs="ＭＳ ゴシック"/>
      <w:color w:val="000000"/>
      <w:kern w:val="0"/>
      <w:sz w:val="24"/>
      <w:szCs w:val="24"/>
    </w:rPr>
  </w:style>
  <w:style w:type="paragraph" w:styleId="a5">
    <w:name w:val="footer"/>
    <w:basedOn w:val="a"/>
    <w:link w:val="a6"/>
    <w:uiPriority w:val="99"/>
    <w:semiHidden/>
    <w:unhideWhenUsed/>
    <w:rsid w:val="00DA7319"/>
    <w:pPr>
      <w:tabs>
        <w:tab w:val="center" w:pos="4252"/>
        <w:tab w:val="right" w:pos="8504"/>
      </w:tabs>
      <w:snapToGrid w:val="0"/>
    </w:pPr>
  </w:style>
  <w:style w:type="character" w:customStyle="1" w:styleId="a6">
    <w:name w:val="フッター (文字)"/>
    <w:link w:val="a5"/>
    <w:uiPriority w:val="99"/>
    <w:semiHidden/>
    <w:rsid w:val="00DA7319"/>
    <w:rPr>
      <w:rFonts w:eastAsia="ＭＳ ゴシック" w:cs="ＭＳ ゴシック"/>
      <w:color w:val="000000"/>
      <w:kern w:val="0"/>
      <w:sz w:val="24"/>
      <w:szCs w:val="24"/>
    </w:rPr>
  </w:style>
  <w:style w:type="table" w:styleId="a7">
    <w:name w:val="Table Grid"/>
    <w:basedOn w:val="a1"/>
    <w:uiPriority w:val="59"/>
    <w:rsid w:val="00C73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97D55"/>
    <w:rPr>
      <w:rFonts w:ascii="Arial" w:hAnsi="Arial" w:cs="Times New Roman"/>
      <w:sz w:val="18"/>
      <w:szCs w:val="18"/>
    </w:rPr>
  </w:style>
  <w:style w:type="character" w:customStyle="1" w:styleId="a9">
    <w:name w:val="吹き出し (文字)"/>
    <w:link w:val="a8"/>
    <w:uiPriority w:val="99"/>
    <w:semiHidden/>
    <w:rsid w:val="00897D5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t-yamada</dc:creator>
  <cp:lastModifiedBy>高橋 仁</cp:lastModifiedBy>
  <cp:revision>2</cp:revision>
  <cp:lastPrinted>2016-07-05T01:22:00Z</cp:lastPrinted>
  <dcterms:created xsi:type="dcterms:W3CDTF">2018-06-28T06:22:00Z</dcterms:created>
  <dcterms:modified xsi:type="dcterms:W3CDTF">2018-06-28T06:22:00Z</dcterms:modified>
</cp:coreProperties>
</file>